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AF" w:rsidRPr="00EF56AF" w:rsidRDefault="00EF56AF" w:rsidP="00EF56AF">
      <w:pPr>
        <w:shd w:val="clear" w:color="auto" w:fill="FFFFFF"/>
        <w:spacing w:before="100" w:beforeAutospacing="1" w:after="100" w:afterAutospacing="1" w:line="240" w:lineRule="auto"/>
        <w:ind w:left="0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EF56AF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Заказать уничтожение борщевика на участке Тверь и область</w:t>
      </w:r>
    </w:p>
    <w:p w:rsidR="00EF56AF" w:rsidRPr="00EF56AF" w:rsidRDefault="00EF56AF" w:rsidP="00EF56AF">
      <w:pPr>
        <w:shd w:val="clear" w:color="auto" w:fill="FFFFFF"/>
        <w:spacing w:after="150" w:line="240" w:lineRule="auto"/>
        <w:ind w:left="0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EF56AF">
        <w:rPr>
          <w:rFonts w:ascii="Arial" w:eastAsia="Times New Roman" w:hAnsi="Arial" w:cs="Arial"/>
          <w:sz w:val="28"/>
          <w:szCs w:val="28"/>
          <w:lang w:eastAsia="ru-RU"/>
        </w:rPr>
        <w:t>Служба "</w:t>
      </w:r>
      <w:proofErr w:type="spellStart"/>
      <w:r w:rsidRPr="00EF56AF">
        <w:rPr>
          <w:rFonts w:ascii="Arial" w:eastAsia="Times New Roman" w:hAnsi="Arial" w:cs="Arial"/>
          <w:sz w:val="28"/>
          <w:szCs w:val="28"/>
          <w:lang w:eastAsia="ru-RU"/>
        </w:rPr>
        <w:t>Эко-Столица</w:t>
      </w:r>
      <w:proofErr w:type="spellEnd"/>
      <w:r w:rsidRPr="00EF56AF">
        <w:rPr>
          <w:rFonts w:ascii="Arial" w:eastAsia="Times New Roman" w:hAnsi="Arial" w:cs="Arial"/>
          <w:sz w:val="28"/>
          <w:szCs w:val="28"/>
          <w:lang w:eastAsia="ru-RU"/>
        </w:rPr>
        <w:t>" профессионально занимается </w:t>
      </w:r>
      <w:r w:rsidRPr="00EF56AF">
        <w:rPr>
          <w:rFonts w:ascii="Arial" w:eastAsia="Times New Roman" w:hAnsi="Arial" w:cs="Arial"/>
          <w:b/>
          <w:bCs/>
          <w:sz w:val="28"/>
          <w:lang w:eastAsia="ru-RU"/>
        </w:rPr>
        <w:t>уничтожением борщевика по всей области г. Тверь</w:t>
      </w:r>
      <w:r w:rsidRPr="00EF56AF">
        <w:rPr>
          <w:rFonts w:ascii="Arial" w:eastAsia="Times New Roman" w:hAnsi="Arial" w:cs="Arial"/>
          <w:sz w:val="28"/>
          <w:szCs w:val="28"/>
          <w:lang w:eastAsia="ru-RU"/>
        </w:rPr>
        <w:t xml:space="preserve">. Обработка от борщевика проводится комплексом методов до полного уничтожения растений и семян в земле. Позвоните или отправьте </w:t>
      </w:r>
      <w:proofErr w:type="spellStart"/>
      <w:r w:rsidRPr="00EF56AF">
        <w:rPr>
          <w:rFonts w:ascii="Arial" w:eastAsia="Times New Roman" w:hAnsi="Arial" w:cs="Arial"/>
          <w:sz w:val="28"/>
          <w:szCs w:val="28"/>
          <w:lang w:eastAsia="ru-RU"/>
        </w:rPr>
        <w:t>онлайн-заявку</w:t>
      </w:r>
      <w:proofErr w:type="spellEnd"/>
      <w:r w:rsidRPr="00EF56AF">
        <w:rPr>
          <w:rFonts w:ascii="Arial" w:eastAsia="Times New Roman" w:hAnsi="Arial" w:cs="Arial"/>
          <w:sz w:val="28"/>
          <w:szCs w:val="28"/>
          <w:lang w:eastAsia="ru-RU"/>
        </w:rPr>
        <w:t xml:space="preserve"> на сайте и наши операторы подробно проконсультируют Вас:</w:t>
      </w:r>
    </w:p>
    <w:p w:rsidR="00EF56AF" w:rsidRPr="00EF56AF" w:rsidRDefault="00EF56AF" w:rsidP="00EF5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проводится профессиональное уничтожение борщевика нашей службой</w:t>
      </w:r>
    </w:p>
    <w:p w:rsidR="00EF56AF" w:rsidRPr="00EF56AF" w:rsidRDefault="00EF56AF" w:rsidP="00EF5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Стоимость уничтожения борщевика</w:t>
      </w:r>
      <w:r w:rsidRPr="00EF56A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участке или территории рассчитывается в каждом частном случае</w:t>
      </w:r>
    </w:p>
    <w:p w:rsidR="00EF56AF" w:rsidRPr="00EF56AF" w:rsidRDefault="00EF56AF" w:rsidP="00EF5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сделать своими силами для уничтожения борщевика и чего категорически делать нельзя</w:t>
      </w:r>
    </w:p>
    <w:p w:rsidR="00EF56AF" w:rsidRPr="00EF56AF" w:rsidRDefault="00EF56AF" w:rsidP="00EF56AF">
      <w:pPr>
        <w:shd w:val="clear" w:color="auto" w:fill="FFFFFF"/>
        <w:spacing w:after="0" w:line="240" w:lineRule="auto"/>
        <w:ind w:left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1905" cy="1614805"/>
            <wp:effectExtent l="19050" t="0" r="0" b="0"/>
            <wp:docPr id="1" name="Рисунок 1" descr="Уничтожение борщевика на участке Тве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ничтожение борщевика на участке Твер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6AF" w:rsidRPr="00EF56AF" w:rsidRDefault="00EF56AF" w:rsidP="00EF56AF">
      <w:pPr>
        <w:shd w:val="clear" w:color="auto" w:fill="FFFFFF"/>
        <w:spacing w:after="150" w:line="240" w:lineRule="auto"/>
        <w:ind w:left="0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EF56AF">
        <w:rPr>
          <w:rFonts w:ascii="Arial" w:eastAsia="Times New Roman" w:hAnsi="Arial" w:cs="Arial"/>
          <w:sz w:val="28"/>
          <w:szCs w:val="28"/>
          <w:lang w:eastAsia="ru-RU"/>
        </w:rPr>
        <w:t>Встречать этого гиганта из семейства зонтичных доводилось каждому. Заросли растения стали проклятием земель Твери и области, Москвы и Подмосковья, других близлежащих территорий, есть они и в Сибири.</w:t>
      </w:r>
    </w:p>
    <w:p w:rsidR="00EF56AF" w:rsidRPr="00EF56AF" w:rsidRDefault="00EF56AF" w:rsidP="00EF56AF">
      <w:pPr>
        <w:shd w:val="clear" w:color="auto" w:fill="FFFFFF"/>
        <w:spacing w:after="150" w:line="240" w:lineRule="auto"/>
        <w:ind w:left="0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EF56AF">
        <w:rPr>
          <w:rFonts w:ascii="Arial" w:eastAsia="Times New Roman" w:hAnsi="Arial" w:cs="Arial"/>
          <w:sz w:val="28"/>
          <w:szCs w:val="28"/>
          <w:lang w:eastAsia="ru-RU"/>
        </w:rPr>
        <w:t xml:space="preserve">Толстый внутри совершенно полый стебель высотой от 50 до 250 см, крупные раскидистые листья и мелкие белые цветки, собранные в зонтик на самой вершине – это борщевик или </w:t>
      </w:r>
      <w:proofErr w:type="spellStart"/>
      <w:r w:rsidRPr="00EF56AF">
        <w:rPr>
          <w:rFonts w:ascii="Arial" w:eastAsia="Times New Roman" w:hAnsi="Arial" w:cs="Arial"/>
          <w:sz w:val="28"/>
          <w:szCs w:val="28"/>
          <w:lang w:eastAsia="ru-RU"/>
        </w:rPr>
        <w:t>Herácléum</w:t>
      </w:r>
      <w:proofErr w:type="spellEnd"/>
      <w:r w:rsidRPr="00EF56AF">
        <w:rPr>
          <w:rFonts w:ascii="Arial" w:eastAsia="Times New Roman" w:hAnsi="Arial" w:cs="Arial"/>
          <w:sz w:val="28"/>
          <w:szCs w:val="28"/>
          <w:lang w:eastAsia="ru-RU"/>
        </w:rPr>
        <w:t>. Уже в латинском названии растения содержится указание на его могучесть и выносливость.</w:t>
      </w:r>
    </w:p>
    <w:p w:rsidR="00EF56AF" w:rsidRPr="00EF56AF" w:rsidRDefault="00EF56AF" w:rsidP="00EF56AF">
      <w:pPr>
        <w:shd w:val="clear" w:color="auto" w:fill="FFFFFF"/>
        <w:spacing w:after="150" w:line="240" w:lineRule="auto"/>
        <w:ind w:left="0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EF56AF">
        <w:rPr>
          <w:rFonts w:ascii="Arial" w:eastAsia="Times New Roman" w:hAnsi="Arial" w:cs="Arial"/>
          <w:sz w:val="28"/>
          <w:szCs w:val="28"/>
          <w:lang w:eastAsia="ru-RU"/>
        </w:rPr>
        <w:t>Однако, специалисты убеждены в том, что феноменальная живучесть борщевика – это стереотип, который сформировался на фоне использования традиционных методов борьбы для </w:t>
      </w:r>
      <w:r w:rsidRPr="00EF56AF">
        <w:rPr>
          <w:rFonts w:ascii="Arial" w:eastAsia="Times New Roman" w:hAnsi="Arial" w:cs="Arial"/>
          <w:b/>
          <w:bCs/>
          <w:sz w:val="28"/>
          <w:lang w:eastAsia="ru-RU"/>
        </w:rPr>
        <w:t>уничтожения борщевика</w:t>
      </w:r>
      <w:r w:rsidRPr="00EF56AF">
        <w:rPr>
          <w:rFonts w:ascii="Arial" w:eastAsia="Times New Roman" w:hAnsi="Arial" w:cs="Arial"/>
          <w:sz w:val="28"/>
          <w:szCs w:val="28"/>
          <w:lang w:eastAsia="ru-RU"/>
        </w:rPr>
        <w:t>. Мы привыкли к тому, что прополка помогает очистить почву от корней, а своевременное скашивание сорной травы не дает ей рассеяться и распространиться. Но борщевик выработал особую стратегию завоевания земель, против нее неэффективны традиционные методы </w:t>
      </w:r>
      <w:hyperlink r:id="rId6" w:tooltip="Борьба с борщевиком" w:history="1">
        <w:r w:rsidRPr="00EF56AF">
          <w:rPr>
            <w:rFonts w:ascii="Arial" w:eastAsia="Times New Roman" w:hAnsi="Arial" w:cs="Arial"/>
            <w:color w:val="428BCA"/>
            <w:sz w:val="28"/>
            <w:u w:val="single"/>
            <w:lang w:eastAsia="ru-RU"/>
          </w:rPr>
          <w:t>борьбы с борщевиком</w:t>
        </w:r>
      </w:hyperlink>
      <w:r w:rsidRPr="00EF56AF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EF56AF" w:rsidRPr="00EF56AF" w:rsidRDefault="00EF56AF" w:rsidP="00EF56AF">
      <w:pPr>
        <w:pBdr>
          <w:bottom w:val="single" w:sz="8" w:space="0" w:color="333333"/>
        </w:pBdr>
        <w:shd w:val="clear" w:color="auto" w:fill="FFFFFF"/>
        <w:spacing w:before="583" w:after="0" w:line="240" w:lineRule="auto"/>
        <w:ind w:left="0"/>
        <w:textAlignment w:val="top"/>
        <w:outlineLvl w:val="1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EF56AF">
        <w:rPr>
          <w:rFonts w:ascii="Times New Roman" w:eastAsia="Times New Roman" w:hAnsi="Times New Roman" w:cs="Times New Roman"/>
          <w:sz w:val="38"/>
          <w:szCs w:val="38"/>
          <w:lang w:eastAsia="ru-RU"/>
        </w:rPr>
        <w:lastRenderedPageBreak/>
        <w:t>Свойства борщевика, которые помогают ему выживать практически в любых условиях:</w:t>
      </w:r>
    </w:p>
    <w:p w:rsidR="00EF56AF" w:rsidRPr="00EF56AF" w:rsidRDefault="00EF56AF" w:rsidP="00EF56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всходы борщевика появляются сразу после таянья снегов, потому что прорастать они начинают задолго до того, как снег полностью сойдет;</w:t>
      </w:r>
    </w:p>
    <w:p w:rsidR="00EF56AF" w:rsidRPr="00EF56AF" w:rsidRDefault="00EF56AF" w:rsidP="00EF56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Борщевик награжден природой исключительной скоростью фотосинтеза, это позволяет растениям комфортно развиваться даже при высокой плотности зарослей;</w:t>
      </w:r>
    </w:p>
    <w:p w:rsidR="00EF56AF" w:rsidRPr="00EF56AF" w:rsidRDefault="00EF56AF" w:rsidP="00EF56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F">
        <w:rPr>
          <w:rFonts w:ascii="Times New Roman" w:eastAsia="Times New Roman" w:hAnsi="Times New Roman" w:cs="Times New Roman"/>
          <w:sz w:val="28"/>
          <w:szCs w:val="28"/>
          <w:lang w:eastAsia="ru-RU"/>
        </w:rPr>
        <w:t>5-6 почек формируется и на подземной части побега, спрятанной в почве на глубине 7-15 см от поверхности, каждая способна породить новое растение;</w:t>
      </w:r>
    </w:p>
    <w:p w:rsidR="00EF56AF" w:rsidRPr="00EF56AF" w:rsidRDefault="00EF56AF" w:rsidP="00EF56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запас семян, они могут дать всходы через 2-3 года, поэтому борщевик бесполезно выкашивать.</w:t>
      </w:r>
    </w:p>
    <w:p w:rsidR="00EF56AF" w:rsidRPr="00EF56AF" w:rsidRDefault="00EF56AF" w:rsidP="00EF56AF">
      <w:pPr>
        <w:pBdr>
          <w:bottom w:val="single" w:sz="8" w:space="0" w:color="333333"/>
        </w:pBdr>
        <w:shd w:val="clear" w:color="auto" w:fill="FFFFFF"/>
        <w:spacing w:before="583" w:after="0" w:line="240" w:lineRule="auto"/>
        <w:ind w:left="0"/>
        <w:textAlignment w:val="top"/>
        <w:outlineLvl w:val="1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EF56AF">
        <w:rPr>
          <w:rFonts w:ascii="Times New Roman" w:eastAsia="Times New Roman" w:hAnsi="Times New Roman" w:cs="Times New Roman"/>
          <w:sz w:val="38"/>
          <w:szCs w:val="38"/>
          <w:lang w:eastAsia="ru-RU"/>
        </w:rPr>
        <w:t>Методы для уничтожения борщевика есть, но это не те, к которым мы привыкли</w:t>
      </w:r>
    </w:p>
    <w:p w:rsidR="00EF56AF" w:rsidRPr="00EF56AF" w:rsidRDefault="00EF56AF" w:rsidP="00EF56AF">
      <w:pPr>
        <w:shd w:val="clear" w:color="auto" w:fill="FFFFFF"/>
        <w:spacing w:after="150" w:line="240" w:lineRule="auto"/>
        <w:ind w:left="0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EF56AF">
        <w:rPr>
          <w:rFonts w:ascii="Arial" w:eastAsia="Times New Roman" w:hAnsi="Arial" w:cs="Arial"/>
          <w:sz w:val="28"/>
          <w:szCs w:val="28"/>
          <w:lang w:eastAsia="ru-RU"/>
        </w:rPr>
        <w:t>Как </w:t>
      </w:r>
      <w:hyperlink r:id="rId7" w:tooltip="Как бороться с борщевиком" w:history="1">
        <w:r w:rsidRPr="00EF56AF">
          <w:rPr>
            <w:rFonts w:ascii="Arial" w:eastAsia="Times New Roman" w:hAnsi="Arial" w:cs="Arial"/>
            <w:color w:val="428BCA"/>
            <w:sz w:val="28"/>
            <w:u w:val="single"/>
            <w:lang w:eastAsia="ru-RU"/>
          </w:rPr>
          <w:t>бороться с борщевиком</w:t>
        </w:r>
      </w:hyperlink>
      <w:r w:rsidRPr="00EF56AF">
        <w:rPr>
          <w:rFonts w:ascii="Arial" w:eastAsia="Times New Roman" w:hAnsi="Arial" w:cs="Arial"/>
          <w:sz w:val="28"/>
          <w:szCs w:val="28"/>
          <w:lang w:eastAsia="ru-RU"/>
        </w:rPr>
        <w:t> в огороде</w:t>
      </w:r>
    </w:p>
    <w:p w:rsidR="00EF56AF" w:rsidRPr="00EF56AF" w:rsidRDefault="00EF56AF" w:rsidP="00EF56AF">
      <w:pPr>
        <w:shd w:val="clear" w:color="auto" w:fill="FFFFFF"/>
        <w:spacing w:after="150" w:line="240" w:lineRule="auto"/>
        <w:ind w:left="0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EF56AF">
        <w:rPr>
          <w:rFonts w:ascii="Arial" w:eastAsia="Times New Roman" w:hAnsi="Arial" w:cs="Arial"/>
          <w:sz w:val="28"/>
          <w:szCs w:val="28"/>
          <w:lang w:eastAsia="ru-RU"/>
        </w:rPr>
        <w:t>Лучшим средством от борщевика в огороде или саду считается укрывание земель, зараженных сорняком, плотной (не менее 100 мкм) полиэтиленовой пленкой черного цвета. Последовательность действий:</w:t>
      </w:r>
    </w:p>
    <w:p w:rsidR="00EF56AF" w:rsidRPr="00EF56AF" w:rsidRDefault="00EF56AF" w:rsidP="00EF56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 весной весь участок или пораженную зону накрывают черной пленкой.</w:t>
      </w:r>
    </w:p>
    <w:p w:rsidR="00EF56AF" w:rsidRPr="00EF56AF" w:rsidRDefault="00EF56AF" w:rsidP="00EF56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Пленку прижимают к земле с помощью камней или реек.</w:t>
      </w:r>
    </w:p>
    <w:p w:rsidR="00EF56AF" w:rsidRPr="00EF56AF" w:rsidRDefault="00EF56AF" w:rsidP="00EF56AF">
      <w:pPr>
        <w:shd w:val="clear" w:color="auto" w:fill="FFFFFF"/>
        <w:spacing w:after="0" w:line="240" w:lineRule="auto"/>
        <w:ind w:left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1905" cy="1614805"/>
            <wp:effectExtent l="19050" t="0" r="0" b="0"/>
            <wp:docPr id="2" name="Рисунок 2" descr="Уничтожение борщев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ичтожение борщеви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6AF" w:rsidRPr="00EF56AF" w:rsidRDefault="00EF56AF" w:rsidP="00EF56AF">
      <w:pPr>
        <w:shd w:val="clear" w:color="auto" w:fill="FFFFFF"/>
        <w:spacing w:after="150" w:line="240" w:lineRule="auto"/>
        <w:ind w:left="0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EF56AF">
        <w:rPr>
          <w:rFonts w:ascii="Arial" w:eastAsia="Times New Roman" w:hAnsi="Arial" w:cs="Arial"/>
          <w:sz w:val="28"/>
          <w:szCs w:val="28"/>
          <w:lang w:eastAsia="ru-RU"/>
        </w:rPr>
        <w:t>Поскольку рост побегов начинается задолго до схода снега, сильные ростки будут старательно пытаться продырявить пленку и выйти на волю. Сил борщевику потребуется немало, увеличивать скорость их расхода будет и солнце, сильно нагревающее землю под пленкой.</w:t>
      </w:r>
    </w:p>
    <w:p w:rsidR="00EF56AF" w:rsidRPr="00EF56AF" w:rsidRDefault="00EF56AF" w:rsidP="00EF56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F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пленку можно будет только в июне следующего года.</w:t>
      </w:r>
    </w:p>
    <w:p w:rsidR="00EF56AF" w:rsidRPr="00EF56AF" w:rsidRDefault="00EF56AF" w:rsidP="00EF56AF">
      <w:pPr>
        <w:shd w:val="clear" w:color="auto" w:fill="FFFFFF"/>
        <w:spacing w:after="150" w:line="240" w:lineRule="auto"/>
        <w:ind w:left="0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EF56AF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К этому времени растение должно впустую израсходовать жизненные ресурсы, так и не дав ростков.</w:t>
      </w:r>
    </w:p>
    <w:p w:rsidR="00EF56AF" w:rsidRPr="00EF56AF" w:rsidRDefault="00EF56AF" w:rsidP="00EF56AF">
      <w:pPr>
        <w:shd w:val="clear" w:color="auto" w:fill="FFFFFF"/>
        <w:spacing w:after="150" w:line="240" w:lineRule="auto"/>
        <w:ind w:left="0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EF56AF">
        <w:rPr>
          <w:rFonts w:ascii="Arial" w:eastAsia="Times New Roman" w:hAnsi="Arial" w:cs="Arial"/>
          <w:sz w:val="28"/>
          <w:szCs w:val="28"/>
          <w:lang w:eastAsia="ru-RU"/>
        </w:rPr>
        <w:t>Способ хорош для очищения участка земли, полностью заросшего борщевиком.</w:t>
      </w:r>
    </w:p>
    <w:p w:rsidR="00EF56AF" w:rsidRPr="00EF56AF" w:rsidRDefault="00EF56AF" w:rsidP="00EF56AF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56AF" w:rsidRPr="00EF56AF" w:rsidRDefault="00EF56AF" w:rsidP="00EF56AF">
      <w:pPr>
        <w:shd w:val="clear" w:color="auto" w:fill="34B46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37"/>
          <w:szCs w:val="37"/>
          <w:lang w:eastAsia="ru-RU"/>
        </w:rPr>
      </w:pPr>
      <w:r w:rsidRPr="00EF56AF">
        <w:rPr>
          <w:rFonts w:ascii="Times New Roman" w:eastAsia="Times New Roman" w:hAnsi="Times New Roman" w:cs="Times New Roman"/>
          <w:sz w:val="37"/>
          <w:szCs w:val="37"/>
          <w:lang w:eastAsia="ru-RU"/>
        </w:rPr>
        <w:t>Наши клиенты:</w:t>
      </w:r>
    </w:p>
    <w:p w:rsidR="00EF56AF" w:rsidRPr="00EF56AF" w:rsidRDefault="00EF56AF" w:rsidP="00EF56AF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56AF" w:rsidRPr="00EF56AF" w:rsidRDefault="00EF56AF" w:rsidP="00EF56AF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56AF" w:rsidRPr="00EF56AF" w:rsidRDefault="00EF56AF" w:rsidP="00EF56AF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hyperlink r:id="rId9" w:history="1">
        <w:r w:rsidRPr="00EF56AF">
          <w:rPr>
            <w:rFonts w:ascii="Times New Roman" w:eastAsia="Times New Roman" w:hAnsi="Times New Roman" w:cs="Times New Roman"/>
            <w:color w:val="FFFFFF"/>
            <w:sz w:val="49"/>
            <w:u w:val="single"/>
            <w:lang w:eastAsia="ru-RU"/>
          </w:rPr>
          <w:t>Контакты</w:t>
        </w:r>
      </w:hyperlink>
      <w:r w:rsidRPr="00EF56A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</w:t>
      </w:r>
      <w:hyperlink r:id="rId10" w:history="1">
        <w:r w:rsidRPr="00EF56AF">
          <w:rPr>
            <w:rFonts w:ascii="Times New Roman" w:eastAsia="Times New Roman" w:hAnsi="Times New Roman" w:cs="Times New Roman"/>
            <w:color w:val="FFFFFF"/>
            <w:sz w:val="49"/>
            <w:u w:val="single"/>
            <w:lang w:eastAsia="ru-RU"/>
          </w:rPr>
          <w:t>Сертификаты</w:t>
        </w:r>
      </w:hyperlink>
      <w:r w:rsidRPr="00EF56A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</w:t>
      </w:r>
      <w:hyperlink r:id="rId11" w:history="1">
        <w:r w:rsidRPr="00EF56AF">
          <w:rPr>
            <w:rFonts w:ascii="Times New Roman" w:eastAsia="Times New Roman" w:hAnsi="Times New Roman" w:cs="Times New Roman"/>
            <w:color w:val="FFFFFF"/>
            <w:sz w:val="49"/>
            <w:u w:val="single"/>
            <w:lang w:eastAsia="ru-RU"/>
          </w:rPr>
          <w:t>Цены</w:t>
        </w:r>
      </w:hyperlink>
      <w:r w:rsidRPr="00EF56A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</w:t>
      </w:r>
      <w:hyperlink r:id="rId12" w:history="1">
        <w:r w:rsidRPr="00EF56AF">
          <w:rPr>
            <w:rFonts w:ascii="Times New Roman" w:eastAsia="Times New Roman" w:hAnsi="Times New Roman" w:cs="Times New Roman"/>
            <w:color w:val="FFFFFF"/>
            <w:sz w:val="49"/>
            <w:u w:val="single"/>
            <w:lang w:eastAsia="ru-RU"/>
          </w:rPr>
          <w:t>Дезинсекция</w:t>
        </w:r>
      </w:hyperlink>
      <w:r w:rsidRPr="00EF56A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</w:t>
      </w:r>
      <w:hyperlink r:id="rId13" w:history="1">
        <w:r w:rsidRPr="00EF56AF">
          <w:rPr>
            <w:rFonts w:ascii="Times New Roman" w:eastAsia="Times New Roman" w:hAnsi="Times New Roman" w:cs="Times New Roman"/>
            <w:color w:val="FFFFFF"/>
            <w:sz w:val="49"/>
            <w:u w:val="single"/>
            <w:lang w:eastAsia="ru-RU"/>
          </w:rPr>
          <w:t>Дезинфекция</w:t>
        </w:r>
      </w:hyperlink>
      <w:r w:rsidRPr="00EF56A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</w:t>
      </w:r>
      <w:hyperlink r:id="rId14" w:history="1">
        <w:r w:rsidRPr="00EF56AF">
          <w:rPr>
            <w:rFonts w:ascii="Times New Roman" w:eastAsia="Times New Roman" w:hAnsi="Times New Roman" w:cs="Times New Roman"/>
            <w:color w:val="FFFFFF"/>
            <w:sz w:val="49"/>
            <w:u w:val="single"/>
            <w:lang w:eastAsia="ru-RU"/>
          </w:rPr>
          <w:t>Дератизация</w:t>
        </w:r>
      </w:hyperlink>
      <w:r w:rsidRPr="00EF56A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</w:t>
      </w:r>
      <w:hyperlink r:id="rId15" w:history="1">
        <w:r w:rsidRPr="00EF56AF">
          <w:rPr>
            <w:rFonts w:ascii="Times New Roman" w:eastAsia="Times New Roman" w:hAnsi="Times New Roman" w:cs="Times New Roman"/>
            <w:color w:val="FFFFFF"/>
            <w:sz w:val="49"/>
            <w:u w:val="single"/>
            <w:lang w:eastAsia="ru-RU"/>
          </w:rPr>
          <w:t>Отзывы</w:t>
        </w:r>
      </w:hyperlink>
      <w:r w:rsidRPr="00EF56A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</w:t>
      </w:r>
      <w:hyperlink r:id="rId16" w:history="1">
        <w:r w:rsidRPr="00EF56AF">
          <w:rPr>
            <w:rFonts w:ascii="Times New Roman" w:eastAsia="Times New Roman" w:hAnsi="Times New Roman" w:cs="Times New Roman"/>
            <w:color w:val="FFFFFF"/>
            <w:sz w:val="49"/>
            <w:u w:val="single"/>
            <w:lang w:eastAsia="ru-RU"/>
          </w:rPr>
          <w:t>Скидки</w:t>
        </w:r>
      </w:hyperlink>
    </w:p>
    <w:p w:rsidR="00EF56AF" w:rsidRPr="00EF56AF" w:rsidRDefault="00EF56AF" w:rsidP="00EF56AF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EF56A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</w:t>
      </w:r>
    </w:p>
    <w:p w:rsidR="00EF56AF" w:rsidRPr="00EF56AF" w:rsidRDefault="00EF56AF" w:rsidP="00EF56AF">
      <w:pPr>
        <w:shd w:val="clear" w:color="auto" w:fill="F5F5F5"/>
        <w:spacing w:after="187" w:line="598" w:lineRule="atLeast"/>
        <w:ind w:left="187"/>
        <w:jc w:val="both"/>
        <w:textAlignment w:val="top"/>
        <w:rPr>
          <w:rFonts w:ascii="Arial" w:eastAsia="Times New Roman" w:hAnsi="Arial" w:cs="Arial"/>
          <w:color w:val="000000"/>
          <w:sz w:val="82"/>
          <w:szCs w:val="8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82"/>
          <w:szCs w:val="82"/>
          <w:lang w:eastAsia="ru-RU"/>
        </w:rPr>
        <w:drawing>
          <wp:inline distT="0" distB="0" distL="0" distR="0">
            <wp:extent cx="546100" cy="676910"/>
            <wp:effectExtent l="19050" t="0" r="6350" b="0"/>
            <wp:docPr id="3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F56AF">
        <w:rPr>
          <w:rFonts w:ascii="Arial" w:eastAsia="Times New Roman" w:hAnsi="Arial" w:cs="Arial"/>
          <w:b/>
          <w:bCs/>
          <w:color w:val="777269"/>
          <w:sz w:val="34"/>
          <w:lang w:eastAsia="ru-RU"/>
        </w:rPr>
        <w:t>Санэпидемстанция</w:t>
      </w:r>
      <w:proofErr w:type="spellEnd"/>
      <w:r w:rsidRPr="00EF56AF">
        <w:rPr>
          <w:rFonts w:ascii="Arial" w:eastAsia="Times New Roman" w:hAnsi="Arial" w:cs="Arial"/>
          <w:b/>
          <w:bCs/>
          <w:color w:val="777269"/>
          <w:sz w:val="34"/>
          <w:lang w:eastAsia="ru-RU"/>
        </w:rPr>
        <w:t>. Круглосуточно</w:t>
      </w:r>
      <w:r w:rsidRPr="00EF56AF">
        <w:rPr>
          <w:rFonts w:ascii="Arial" w:eastAsia="Times New Roman" w:hAnsi="Arial" w:cs="Arial"/>
          <w:color w:val="000000"/>
          <w:sz w:val="82"/>
          <w:szCs w:val="82"/>
          <w:lang w:eastAsia="ru-RU"/>
        </w:rPr>
        <w:br/>
      </w:r>
      <w:hyperlink r:id="rId18" w:tooltip="На главную" w:history="1">
        <w:proofErr w:type="spellStart"/>
        <w:r w:rsidRPr="00EF56AF">
          <w:rPr>
            <w:rFonts w:ascii="Arial" w:eastAsia="Times New Roman" w:hAnsi="Arial" w:cs="Arial"/>
            <w:color w:val="5CB85C"/>
            <w:sz w:val="82"/>
            <w:u w:val="single"/>
            <w:lang w:eastAsia="ru-RU"/>
          </w:rPr>
          <w:t>ЭКО-СТОЛИЦА</w:t>
        </w:r>
      </w:hyperlink>
      <w:r w:rsidRPr="00EF56AF">
        <w:rPr>
          <w:rFonts w:ascii="Arial" w:eastAsia="Times New Roman" w:hAnsi="Arial" w:cs="Arial"/>
          <w:b/>
          <w:bCs/>
          <w:color w:val="777269"/>
          <w:sz w:val="30"/>
          <w:lang w:eastAsia="ru-RU"/>
        </w:rPr>
        <w:t>Тверь</w:t>
      </w:r>
      <w:proofErr w:type="spellEnd"/>
      <w:r w:rsidRPr="00EF56AF">
        <w:rPr>
          <w:rFonts w:ascii="Arial" w:eastAsia="Times New Roman" w:hAnsi="Arial" w:cs="Arial"/>
          <w:b/>
          <w:bCs/>
          <w:color w:val="777269"/>
          <w:sz w:val="30"/>
          <w:lang w:eastAsia="ru-RU"/>
        </w:rPr>
        <w:t xml:space="preserve"> и Тверская область</w:t>
      </w:r>
    </w:p>
    <w:p w:rsidR="00EF56AF" w:rsidRPr="00EF56AF" w:rsidRDefault="00EF56AF" w:rsidP="00EF56AF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EF56A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</w:t>
      </w:r>
    </w:p>
    <w:p w:rsidR="00EF56AF" w:rsidRPr="00EF56AF" w:rsidRDefault="00EF56AF" w:rsidP="00EF56AF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F56A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F56AF" w:rsidRPr="00EF56AF" w:rsidRDefault="00EF56AF" w:rsidP="00EF56AF">
      <w:pPr>
        <w:spacing w:before="187" w:after="187" w:line="240" w:lineRule="auto"/>
        <w:ind w:left="187" w:right="187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drawing>
          <wp:inline distT="0" distB="0" distL="0" distR="0">
            <wp:extent cx="2861945" cy="1223010"/>
            <wp:effectExtent l="19050" t="0" r="0" b="0"/>
            <wp:docPr id="4" name="Рисунок 4" descr="Телефон сэ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лефон сэс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6AF" w:rsidRPr="00EF56AF" w:rsidRDefault="00EF56AF" w:rsidP="00EF56AF">
      <w:pPr>
        <w:pBdr>
          <w:top w:val="single" w:sz="6" w:space="1" w:color="auto"/>
        </w:pBdr>
        <w:spacing w:after="0" w:line="240" w:lineRule="auto"/>
        <w:ind w:left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F56A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F56AF" w:rsidRPr="00EF56AF" w:rsidRDefault="00EF56AF" w:rsidP="00EF56AF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EF56A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</w:t>
      </w:r>
    </w:p>
    <w:p w:rsidR="00EF56AF" w:rsidRPr="00EF56AF" w:rsidRDefault="00EF56AF" w:rsidP="00EF56AF">
      <w:pPr>
        <w:spacing w:after="187" w:line="240" w:lineRule="auto"/>
        <w:ind w:left="0"/>
        <w:jc w:val="center"/>
        <w:rPr>
          <w:rFonts w:ascii="Arial" w:eastAsia="Times New Roman" w:hAnsi="Arial" w:cs="Arial"/>
          <w:color w:val="FFFFFF"/>
          <w:sz w:val="54"/>
          <w:szCs w:val="54"/>
          <w:lang w:eastAsia="ru-RU"/>
        </w:rPr>
      </w:pPr>
      <w:r w:rsidRPr="00EF56AF">
        <w:rPr>
          <w:rFonts w:ascii="Arial" w:eastAsia="Times New Roman" w:hAnsi="Arial" w:cs="Arial"/>
          <w:color w:val="FFFFFF"/>
          <w:sz w:val="54"/>
          <w:szCs w:val="54"/>
          <w:lang w:eastAsia="ru-RU"/>
        </w:rPr>
        <w:t>Ориентация на потребителя - основа благополучия предприятия</w:t>
      </w:r>
    </w:p>
    <w:p w:rsidR="00EF56AF" w:rsidRPr="00EF56AF" w:rsidRDefault="00EF56AF" w:rsidP="00EF56AF">
      <w:pPr>
        <w:spacing w:before="187" w:after="187" w:line="240" w:lineRule="auto"/>
        <w:ind w:left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56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2006-2015 "</w:t>
      </w:r>
      <w:proofErr w:type="spellStart"/>
      <w:r w:rsidRPr="00EF56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Эко-Столица</w:t>
      </w:r>
      <w:proofErr w:type="spellEnd"/>
      <w:r w:rsidRPr="00EF56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". Официальный сайт СЭС Тверь. Профессиональная дезинфекция, дезинсекция, дератизация, фумигация, дезодорация, экспертиза. Все права защищены. Сайт не является публичной офертой.</w:t>
      </w:r>
    </w:p>
    <w:p w:rsidR="00EF56AF" w:rsidRPr="00EF56AF" w:rsidRDefault="00EF56AF" w:rsidP="00EF56AF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hyperlink r:id="rId20" w:tooltip="Уничтожение тараканов" w:history="1">
        <w:r w:rsidRPr="00EF56AF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>Уничтожение тараканов</w:t>
        </w:r>
      </w:hyperlink>
      <w:r w:rsidRPr="00EF56A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, </w:t>
      </w:r>
      <w:hyperlink r:id="rId21" w:tooltip="Уничтожение клопов" w:history="1">
        <w:r w:rsidRPr="00EF56AF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>Уничтожение клопов</w:t>
        </w:r>
      </w:hyperlink>
      <w:r w:rsidRPr="00EF56A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, </w:t>
      </w:r>
      <w:hyperlink r:id="rId22" w:tooltip="Официальный сайт СЭС Тверь" w:history="1">
        <w:r w:rsidRPr="00EF56AF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>Официальный сайт СЭС Тверь</w:t>
        </w:r>
      </w:hyperlink>
    </w:p>
    <w:p w:rsidR="00EF56AF" w:rsidRPr="00EF56AF" w:rsidRDefault="00EF56AF" w:rsidP="00EF56AF">
      <w:pPr>
        <w:spacing w:after="0" w:line="240" w:lineRule="auto"/>
        <w:ind w:left="0"/>
        <w:rPr>
          <w:rFonts w:ascii="Times New Roman" w:eastAsia="Times New Roman" w:hAnsi="Times New Roman" w:cs="Times New Roman"/>
          <w:color w:val="428BCA"/>
          <w:sz w:val="24"/>
          <w:szCs w:val="24"/>
          <w:lang w:eastAsia="ru-RU"/>
        </w:rPr>
      </w:pPr>
      <w:r w:rsidRPr="00EF56A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F56A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"http://tver.eco-stolica.ru/%D1%83%D0%BD%D0%B8%D1%87%D1%82%D0%BE%D0%B6%D0%B5%D0%BD%D0%B8%D0%B5-%D0%B1%D0%BE%D1%80%D1%89%D0%B5%D0%B2%D0%B8%D0%BA%D0%B0" \l "myModal-5" </w:instrText>
      </w:r>
      <w:r w:rsidRPr="00EF56A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64188" w:rsidRDefault="00EF56AF" w:rsidP="00EF56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AF">
        <w:rPr>
          <w:rFonts w:ascii="Times New Roman" w:eastAsia="Times New Roman" w:hAnsi="Times New Roman" w:cs="Times New Roman"/>
          <w:color w:val="428BCA"/>
          <w:sz w:val="24"/>
          <w:szCs w:val="24"/>
          <w:lang w:eastAsia="ru-RU"/>
        </w:rPr>
        <w:br/>
      </w:r>
      <w:r w:rsidRPr="00EF56A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E5CB9" w:rsidRDefault="00CE5CB9" w:rsidP="00EF56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CB9" w:rsidRDefault="00CE5CB9" w:rsidP="00CE5CB9">
      <w:pPr>
        <w:pStyle w:val="3"/>
        <w:pBdr>
          <w:bottom w:val="single" w:sz="24" w:space="0" w:color="DD5861"/>
        </w:pBdr>
        <w:spacing w:before="468" w:after="468"/>
        <w:rPr>
          <w:rFonts w:ascii="inherit" w:hAnsi="inherit"/>
          <w:color w:val="666666"/>
          <w:sz w:val="49"/>
          <w:szCs w:val="49"/>
        </w:rPr>
      </w:pPr>
      <w:r>
        <w:rPr>
          <w:rFonts w:ascii="inherit" w:hAnsi="inherit"/>
          <w:color w:val="666666"/>
          <w:sz w:val="49"/>
          <w:szCs w:val="49"/>
        </w:rPr>
        <w:t>Мы обрабатываем зараженные территории по следующей схеме:</w:t>
      </w:r>
    </w:p>
    <w:p w:rsidR="00CE5CB9" w:rsidRDefault="00CE5CB9" w:rsidP="00CE5CB9">
      <w:pPr>
        <w:pStyle w:val="a3"/>
        <w:rPr>
          <w:b/>
          <w:bCs/>
          <w:color w:val="666666"/>
          <w:sz w:val="39"/>
          <w:szCs w:val="39"/>
        </w:rPr>
      </w:pPr>
      <w:r>
        <w:rPr>
          <w:b/>
          <w:bCs/>
          <w:color w:val="666666"/>
          <w:sz w:val="39"/>
          <w:szCs w:val="39"/>
        </w:rPr>
        <w:t>Выезжаем на объект, оцениваем степень зараженности территории</w:t>
      </w:r>
    </w:p>
    <w:p w:rsidR="00CE5CB9" w:rsidRDefault="00CE5CB9" w:rsidP="00CE5CB9">
      <w:pPr>
        <w:pStyle w:val="a3"/>
        <w:rPr>
          <w:b/>
          <w:bCs/>
          <w:color w:val="666666"/>
          <w:sz w:val="39"/>
          <w:szCs w:val="39"/>
        </w:rPr>
      </w:pPr>
      <w:r>
        <w:rPr>
          <w:b/>
          <w:bCs/>
          <w:color w:val="666666"/>
          <w:sz w:val="39"/>
          <w:szCs w:val="39"/>
        </w:rPr>
        <w:t>Обрабатываем местность гербицидными составами в нужной дозировке</w:t>
      </w:r>
    </w:p>
    <w:p w:rsidR="00CE5CB9" w:rsidRDefault="00CE5CB9" w:rsidP="00CE5CB9">
      <w:pPr>
        <w:pStyle w:val="a3"/>
        <w:rPr>
          <w:b/>
          <w:bCs/>
          <w:color w:val="666666"/>
          <w:sz w:val="39"/>
          <w:szCs w:val="39"/>
        </w:rPr>
      </w:pPr>
      <w:r>
        <w:rPr>
          <w:b/>
          <w:bCs/>
          <w:color w:val="666666"/>
          <w:sz w:val="39"/>
          <w:szCs w:val="39"/>
        </w:rPr>
        <w:t>В течении трех недель борщевик погибает</w:t>
      </w:r>
    </w:p>
    <w:p w:rsidR="00CE5CB9" w:rsidRDefault="00CE5CB9" w:rsidP="00CE5CB9">
      <w:pPr>
        <w:pStyle w:val="a3"/>
        <w:jc w:val="center"/>
        <w:rPr>
          <w:color w:val="666666"/>
          <w:sz w:val="39"/>
          <w:szCs w:val="39"/>
        </w:rPr>
      </w:pPr>
      <w:hyperlink r:id="rId23" w:anchor="form_2" w:history="1">
        <w:r>
          <w:rPr>
            <w:rStyle w:val="a5"/>
            <w:color w:val="FFFFFF"/>
            <w:sz w:val="47"/>
            <w:szCs w:val="47"/>
            <w:bdr w:val="single" w:sz="24" w:space="0" w:color="666666" w:frame="1"/>
            <w:shd w:val="clear" w:color="auto" w:fill="DD5861"/>
          </w:rPr>
          <w:t>Заказать консультацию</w:t>
        </w:r>
      </w:hyperlink>
    </w:p>
    <w:p w:rsidR="00CE5CB9" w:rsidRDefault="00CE5CB9" w:rsidP="00CE5CB9">
      <w:pPr>
        <w:pStyle w:val="2"/>
        <w:spacing w:before="0" w:beforeAutospacing="0" w:after="187" w:afterAutospacing="0"/>
        <w:rPr>
          <w:rFonts w:ascii="inherit" w:hAnsi="inherit"/>
          <w:color w:val="666666"/>
          <w:sz w:val="49"/>
          <w:szCs w:val="49"/>
        </w:rPr>
      </w:pPr>
      <w:r>
        <w:rPr>
          <w:rFonts w:ascii="inherit" w:hAnsi="inherit"/>
          <w:color w:val="666666"/>
          <w:sz w:val="49"/>
          <w:szCs w:val="49"/>
        </w:rPr>
        <w:t>Уничтожение борщевика Сосновского – гарантия 100% результата</w:t>
      </w:r>
    </w:p>
    <w:p w:rsidR="00CE5CB9" w:rsidRDefault="00CE5CB9" w:rsidP="00CE5CB9">
      <w:pPr>
        <w:pStyle w:val="a3"/>
        <w:spacing w:before="0" w:beforeAutospacing="0" w:after="187" w:afterAutospacing="0"/>
        <w:rPr>
          <w:color w:val="666666"/>
          <w:sz w:val="39"/>
          <w:szCs w:val="39"/>
        </w:rPr>
      </w:pPr>
      <w:r>
        <w:rPr>
          <w:b/>
          <w:bCs/>
          <w:color w:val="666666"/>
          <w:sz w:val="39"/>
          <w:szCs w:val="39"/>
        </w:rPr>
        <w:t>Разрастание борщевика вызывает у вас панику, а ликвидировать его самим не хватает знаний и опыта?</w:t>
      </w:r>
    </w:p>
    <w:p w:rsidR="00CE5CB9" w:rsidRDefault="00CE5CB9" w:rsidP="00CE5CB9">
      <w:pPr>
        <w:pStyle w:val="a3"/>
        <w:spacing w:before="0" w:beforeAutospacing="0" w:after="187" w:afterAutospacing="0"/>
        <w:rPr>
          <w:color w:val="666666"/>
          <w:sz w:val="39"/>
          <w:szCs w:val="39"/>
        </w:rPr>
      </w:pPr>
      <w:r>
        <w:rPr>
          <w:color w:val="666666"/>
          <w:sz w:val="39"/>
          <w:szCs w:val="39"/>
        </w:rPr>
        <w:t>Профессиональная служба берет на себя все хлопоты по его устранению. Теперь уничтожение борщевика – не самостоятельное выкорчевывание сорняка с сомнительным результатом, а действенная помощь в решении сверхсложной задачи. Избавьте от опасности ожога себя и близких – воспользуйтесь нашими услугами и живите спокойно!</w:t>
      </w:r>
    </w:p>
    <w:p w:rsidR="00CE5CB9" w:rsidRDefault="00CE5CB9" w:rsidP="00CE5CB9">
      <w:pPr>
        <w:pStyle w:val="2"/>
        <w:spacing w:before="0" w:beforeAutospacing="0" w:after="187" w:afterAutospacing="0"/>
        <w:rPr>
          <w:rFonts w:ascii="inherit" w:hAnsi="inherit"/>
          <w:color w:val="666666"/>
          <w:sz w:val="49"/>
          <w:szCs w:val="49"/>
        </w:rPr>
      </w:pPr>
      <w:r>
        <w:rPr>
          <w:rFonts w:ascii="inherit" w:hAnsi="inherit"/>
          <w:color w:val="666666"/>
          <w:sz w:val="49"/>
          <w:szCs w:val="49"/>
        </w:rPr>
        <w:t>Почему нельзя откладывать уничтожение борщевика на завтра</w:t>
      </w:r>
    </w:p>
    <w:p w:rsidR="00CE5CB9" w:rsidRDefault="00CE5CB9" w:rsidP="00CE5CB9">
      <w:pPr>
        <w:pStyle w:val="a3"/>
        <w:spacing w:before="0" w:beforeAutospacing="0" w:after="187" w:afterAutospacing="0"/>
        <w:rPr>
          <w:color w:val="666666"/>
          <w:sz w:val="39"/>
          <w:szCs w:val="39"/>
        </w:rPr>
      </w:pPr>
      <w:r>
        <w:rPr>
          <w:color w:val="666666"/>
          <w:sz w:val="39"/>
          <w:szCs w:val="39"/>
        </w:rPr>
        <w:lastRenderedPageBreak/>
        <w:t>Уничтожить борщевик только механическим способом (покос, прополка, вскопка) сложно и неэффективно. И, как результат подобного вмешательства: осыпание семян, их разнесение ветром и дальнейшее прорастание сорняков. Укрепленные в почву побеги всего за несколько недель превращаются в недружелюбного соседа, листья и стебли которого вырабатывают опасное фитохимическое вещество, которое при по падании на кожу под воздействием солнечных лучей образует ожоги.</w:t>
      </w:r>
    </w:p>
    <w:p w:rsidR="00CE5CB9" w:rsidRDefault="00CE5CB9" w:rsidP="00CE5CB9">
      <w:pPr>
        <w:pStyle w:val="a3"/>
        <w:spacing w:before="0" w:beforeAutospacing="0" w:after="187" w:afterAutospacing="0"/>
        <w:rPr>
          <w:color w:val="666666"/>
          <w:sz w:val="39"/>
          <w:szCs w:val="39"/>
        </w:rPr>
      </w:pPr>
      <w:r>
        <w:rPr>
          <w:color w:val="666666"/>
          <w:sz w:val="39"/>
          <w:szCs w:val="39"/>
        </w:rPr>
        <w:t>Что произойдет, если отложить процесс уничтожения борщевика на «потом»?</w:t>
      </w:r>
    </w:p>
    <w:p w:rsidR="00CE5CB9" w:rsidRDefault="00CE5CB9" w:rsidP="00CE5CB9">
      <w:pPr>
        <w:pStyle w:val="a3"/>
        <w:numPr>
          <w:ilvl w:val="0"/>
          <w:numId w:val="5"/>
        </w:numPr>
        <w:spacing w:before="0" w:beforeAutospacing="0" w:after="187" w:afterAutospacing="0"/>
        <w:rPr>
          <w:color w:val="666666"/>
          <w:sz w:val="39"/>
          <w:szCs w:val="39"/>
        </w:rPr>
      </w:pPr>
      <w:r>
        <w:rPr>
          <w:color w:val="666666"/>
          <w:sz w:val="39"/>
          <w:szCs w:val="39"/>
        </w:rPr>
        <w:t>• Растение даст моментальные всходы, засорит плодородные земли.</w:t>
      </w:r>
    </w:p>
    <w:p w:rsidR="00CE5CB9" w:rsidRDefault="00CE5CB9" w:rsidP="00CE5CB9">
      <w:pPr>
        <w:pStyle w:val="a3"/>
        <w:numPr>
          <w:ilvl w:val="0"/>
          <w:numId w:val="5"/>
        </w:numPr>
        <w:spacing w:before="0" w:beforeAutospacing="0" w:after="187" w:afterAutospacing="0"/>
        <w:rPr>
          <w:color w:val="666666"/>
          <w:sz w:val="39"/>
          <w:szCs w:val="39"/>
        </w:rPr>
      </w:pPr>
      <w:r>
        <w:rPr>
          <w:color w:val="666666"/>
          <w:sz w:val="39"/>
          <w:szCs w:val="39"/>
        </w:rPr>
        <w:t>• Контакты с опасным сорняком нанесут серьезный вред здоровью людей.</w:t>
      </w:r>
    </w:p>
    <w:p w:rsidR="00CE5CB9" w:rsidRDefault="00CE5CB9" w:rsidP="00CE5CB9">
      <w:pPr>
        <w:pStyle w:val="a3"/>
        <w:numPr>
          <w:ilvl w:val="0"/>
          <w:numId w:val="5"/>
        </w:numPr>
        <w:spacing w:before="0" w:beforeAutospacing="0" w:after="187" w:afterAutospacing="0"/>
        <w:rPr>
          <w:color w:val="666666"/>
          <w:sz w:val="39"/>
          <w:szCs w:val="39"/>
        </w:rPr>
      </w:pPr>
      <w:r>
        <w:rPr>
          <w:color w:val="666666"/>
          <w:sz w:val="39"/>
          <w:szCs w:val="39"/>
        </w:rPr>
        <w:t>• Разросшаяся культура не даст шанса для дальнейшего уничтожения.</w:t>
      </w:r>
    </w:p>
    <w:p w:rsidR="00CE5CB9" w:rsidRDefault="00CE5CB9" w:rsidP="00CE5CB9">
      <w:pPr>
        <w:pStyle w:val="2"/>
        <w:spacing w:before="0" w:beforeAutospacing="0" w:after="187" w:afterAutospacing="0"/>
        <w:rPr>
          <w:rFonts w:ascii="inherit" w:hAnsi="inherit"/>
          <w:color w:val="666666"/>
          <w:sz w:val="49"/>
          <w:szCs w:val="49"/>
        </w:rPr>
      </w:pPr>
      <w:r>
        <w:rPr>
          <w:rFonts w:ascii="inherit" w:hAnsi="inherit"/>
          <w:color w:val="666666"/>
          <w:sz w:val="49"/>
          <w:szCs w:val="49"/>
        </w:rPr>
        <w:t>Как мы это делаем?</w:t>
      </w:r>
    </w:p>
    <w:p w:rsidR="00CE5CB9" w:rsidRDefault="00CE5CB9" w:rsidP="00CE5CB9">
      <w:pPr>
        <w:pStyle w:val="a3"/>
        <w:spacing w:before="0" w:beforeAutospacing="0" w:after="187" w:afterAutospacing="0"/>
        <w:rPr>
          <w:color w:val="666666"/>
          <w:sz w:val="39"/>
          <w:szCs w:val="39"/>
        </w:rPr>
      </w:pPr>
      <w:r>
        <w:rPr>
          <w:color w:val="666666"/>
          <w:sz w:val="39"/>
          <w:szCs w:val="39"/>
        </w:rPr>
        <w:t>Мы знаем, как уничтожить борщевик, подобрать подходящий способ его нейтрализации. Всего несколько часов планового мероприятия – и дикорастущая культура будет истреблена.</w:t>
      </w:r>
    </w:p>
    <w:p w:rsidR="00CE5CB9" w:rsidRDefault="00CE5CB9" w:rsidP="00CE5CB9">
      <w:pPr>
        <w:pStyle w:val="a3"/>
        <w:spacing w:before="0" w:beforeAutospacing="0" w:after="187" w:afterAutospacing="0"/>
        <w:rPr>
          <w:color w:val="666666"/>
          <w:sz w:val="39"/>
          <w:szCs w:val="39"/>
        </w:rPr>
      </w:pPr>
      <w:r>
        <w:rPr>
          <w:color w:val="666666"/>
          <w:sz w:val="39"/>
          <w:szCs w:val="39"/>
        </w:rPr>
        <w:t>Под каждый конкретный случай мы подберем гербицид направленного действия без риска для соседних трав и культур. С помощью специального оборудования мы быстро и гарантированно очистим участок.</w:t>
      </w:r>
    </w:p>
    <w:p w:rsidR="00CE5CB9" w:rsidRDefault="00CE5CB9" w:rsidP="00CE5CB9">
      <w:pPr>
        <w:pStyle w:val="a3"/>
        <w:spacing w:before="0" w:beforeAutospacing="0" w:after="187" w:afterAutospacing="0"/>
        <w:rPr>
          <w:color w:val="666666"/>
          <w:sz w:val="39"/>
          <w:szCs w:val="39"/>
        </w:rPr>
      </w:pPr>
      <w:r>
        <w:rPr>
          <w:color w:val="666666"/>
          <w:sz w:val="39"/>
          <w:szCs w:val="39"/>
        </w:rPr>
        <w:lastRenderedPageBreak/>
        <w:t>Доказано: наши препараты обеспечивают точечное действие, эффективный результат, а проведенные с их использованием мероприятия соответствуют санитарно-гигиеническим нормативам.</w:t>
      </w:r>
    </w:p>
    <w:p w:rsidR="00CE5CB9" w:rsidRDefault="00CE5CB9" w:rsidP="00CE5CB9">
      <w:pPr>
        <w:pStyle w:val="a3"/>
        <w:spacing w:before="0" w:beforeAutospacing="0" w:after="187" w:afterAutospacing="0"/>
        <w:rPr>
          <w:color w:val="666666"/>
          <w:sz w:val="39"/>
          <w:szCs w:val="39"/>
        </w:rPr>
      </w:pPr>
      <w:r>
        <w:rPr>
          <w:b/>
          <w:bCs/>
          <w:color w:val="666666"/>
          <w:sz w:val="39"/>
          <w:szCs w:val="39"/>
        </w:rPr>
        <w:t>Чем раньше, тем дешевле! Закажи услугу до 1 мая и получи скидку.</w:t>
      </w:r>
    </w:p>
    <w:p w:rsidR="00CE5CB9" w:rsidRDefault="00CE5CB9" w:rsidP="00CE5CB9">
      <w:pPr>
        <w:pStyle w:val="a3"/>
        <w:spacing w:before="0" w:beforeAutospacing="0" w:after="187" w:afterAutospacing="0"/>
        <w:rPr>
          <w:color w:val="666666"/>
          <w:sz w:val="39"/>
          <w:szCs w:val="39"/>
        </w:rPr>
      </w:pPr>
      <w:r>
        <w:rPr>
          <w:color w:val="666666"/>
          <w:sz w:val="39"/>
          <w:szCs w:val="39"/>
        </w:rPr>
        <w:t>Цена варьируется в зависимости от высоты борщевика. Чем он моложе, тем меньше стоимость, так как на каждую стадию роста требуется своя технология по уничтожению.</w:t>
      </w:r>
    </w:p>
    <w:p w:rsidR="00CE5CB9" w:rsidRDefault="00CE5CB9" w:rsidP="00CE5CB9">
      <w:pPr>
        <w:pStyle w:val="a3"/>
        <w:spacing w:before="0" w:beforeAutospacing="0" w:after="187" w:afterAutospacing="0"/>
        <w:rPr>
          <w:color w:val="666666"/>
          <w:sz w:val="39"/>
          <w:szCs w:val="39"/>
        </w:rPr>
      </w:pPr>
      <w:r>
        <w:rPr>
          <w:b/>
          <w:bCs/>
          <w:color w:val="666666"/>
          <w:sz w:val="39"/>
          <w:szCs w:val="39"/>
        </w:rPr>
        <w:t>Заказ услуг по уничтожению борщевика у нас гарантирует выгодное решение сразу нескольких задач:</w:t>
      </w:r>
    </w:p>
    <w:p w:rsidR="00CE5CB9" w:rsidRDefault="00CE5CB9" w:rsidP="00CE5CB9">
      <w:pPr>
        <w:pStyle w:val="a3"/>
        <w:spacing w:before="0" w:beforeAutospacing="0" w:after="187" w:afterAutospacing="0"/>
        <w:rPr>
          <w:color w:val="666666"/>
          <w:sz w:val="39"/>
          <w:szCs w:val="39"/>
        </w:rPr>
      </w:pPr>
      <w:r>
        <w:rPr>
          <w:color w:val="666666"/>
          <w:sz w:val="39"/>
          <w:szCs w:val="39"/>
        </w:rPr>
        <w:t xml:space="preserve">Мы правильно подбираем время (до начала цветения растения) и уничтожаем борщевик Сосновского в Тверской и </w:t>
      </w:r>
      <w:proofErr w:type="spellStart"/>
      <w:r>
        <w:rPr>
          <w:color w:val="666666"/>
          <w:sz w:val="39"/>
          <w:szCs w:val="39"/>
        </w:rPr>
        <w:t>Московкой</w:t>
      </w:r>
      <w:proofErr w:type="spellEnd"/>
      <w:r>
        <w:rPr>
          <w:color w:val="666666"/>
          <w:sz w:val="39"/>
          <w:szCs w:val="39"/>
        </w:rPr>
        <w:t xml:space="preserve"> области </w:t>
      </w:r>
      <w:proofErr w:type="spellStart"/>
      <w:r>
        <w:rPr>
          <w:color w:val="666666"/>
          <w:sz w:val="39"/>
          <w:szCs w:val="39"/>
        </w:rPr>
        <w:t>двухкратной</w:t>
      </w:r>
      <w:proofErr w:type="spellEnd"/>
      <w:r>
        <w:rPr>
          <w:color w:val="666666"/>
          <w:sz w:val="39"/>
          <w:szCs w:val="39"/>
        </w:rPr>
        <w:t xml:space="preserve"> обработкой.</w:t>
      </w:r>
    </w:p>
    <w:p w:rsidR="00CE5CB9" w:rsidRDefault="00CE5CB9" w:rsidP="00CE5CB9">
      <w:pPr>
        <w:pStyle w:val="a3"/>
        <w:spacing w:before="0" w:beforeAutospacing="0" w:after="187" w:afterAutospacing="0"/>
        <w:rPr>
          <w:color w:val="666666"/>
          <w:sz w:val="39"/>
          <w:szCs w:val="39"/>
        </w:rPr>
      </w:pPr>
      <w:r>
        <w:rPr>
          <w:color w:val="666666"/>
          <w:sz w:val="39"/>
          <w:szCs w:val="39"/>
        </w:rPr>
        <w:t>Заказ услуг у нас гарантирует оперативное реагирование на заявку и мастерское исполнение обязательств. Мы обрабатываем растения специальными составами и даем рекомендации по дальнейшей эксплуатации очищенных участков. Воспользуйтесь нашими услугами по профессиональному уничтожению борщевика!</w:t>
      </w:r>
    </w:p>
    <w:p w:rsidR="00CE5CB9" w:rsidRDefault="00CE5CB9" w:rsidP="00CE5CB9">
      <w:pPr>
        <w:pStyle w:val="a3"/>
        <w:spacing w:before="0" w:beforeAutospacing="0" w:after="187" w:afterAutospacing="0"/>
        <w:rPr>
          <w:color w:val="666666"/>
          <w:sz w:val="39"/>
          <w:szCs w:val="39"/>
        </w:rPr>
      </w:pPr>
      <w:r>
        <w:rPr>
          <w:b/>
          <w:bCs/>
          <w:color w:val="666666"/>
          <w:sz w:val="39"/>
          <w:szCs w:val="39"/>
        </w:rPr>
        <w:t>Это важно!</w:t>
      </w:r>
    </w:p>
    <w:p w:rsidR="00CE5CB9" w:rsidRDefault="00CE5CB9" w:rsidP="00CE5CB9">
      <w:pPr>
        <w:pStyle w:val="a3"/>
        <w:spacing w:before="0" w:beforeAutospacing="0" w:after="187" w:afterAutospacing="0"/>
        <w:rPr>
          <w:color w:val="666666"/>
          <w:sz w:val="39"/>
          <w:szCs w:val="39"/>
        </w:rPr>
      </w:pPr>
      <w:r>
        <w:rPr>
          <w:color w:val="666666"/>
          <w:sz w:val="39"/>
          <w:szCs w:val="39"/>
        </w:rPr>
        <w:t xml:space="preserve">Всего несколько капель сока или небольшое прикосновение этого растения вызывают ожоги коже, которые под воздействием солнечных лучей образуются в волдыри, наполненные жидкостью. В </w:t>
      </w:r>
      <w:r>
        <w:rPr>
          <w:color w:val="666666"/>
          <w:sz w:val="39"/>
          <w:szCs w:val="39"/>
        </w:rPr>
        <w:lastRenderedPageBreak/>
        <w:t>последствии на местах ожога через месяц остаются шрамы.</w:t>
      </w:r>
    </w:p>
    <w:p w:rsidR="00CE5CB9" w:rsidRDefault="00CE5CB9" w:rsidP="00CE5CB9">
      <w:pPr>
        <w:pStyle w:val="a3"/>
        <w:spacing w:before="0" w:beforeAutospacing="0" w:after="187" w:afterAutospacing="0"/>
        <w:rPr>
          <w:color w:val="666666"/>
          <w:sz w:val="39"/>
          <w:szCs w:val="39"/>
        </w:rPr>
      </w:pPr>
      <w:r>
        <w:rPr>
          <w:b/>
          <w:bCs/>
          <w:color w:val="666666"/>
          <w:sz w:val="39"/>
          <w:szCs w:val="39"/>
        </w:rPr>
        <w:t>Не рискуйте собственным здоровьем – доверьте процедуру по уничтожению сорняка специалистам и навсегда избавьтесь от опасного соседства!</w:t>
      </w:r>
    </w:p>
    <w:p w:rsidR="00CE5CB9" w:rsidRDefault="00CE5CB9" w:rsidP="00CE5CB9">
      <w:pPr>
        <w:pStyle w:val="2"/>
        <w:spacing w:before="0" w:beforeAutospacing="0" w:after="187" w:afterAutospacing="0" w:line="935" w:lineRule="atLeast"/>
        <w:rPr>
          <w:rFonts w:ascii="inherit" w:hAnsi="inherit"/>
          <w:color w:val="666666"/>
          <w:sz w:val="94"/>
          <w:szCs w:val="94"/>
        </w:rPr>
      </w:pPr>
      <w:r>
        <w:rPr>
          <w:rFonts w:ascii="inherit" w:hAnsi="inherit"/>
          <w:color w:val="666666"/>
          <w:sz w:val="94"/>
          <w:szCs w:val="94"/>
        </w:rPr>
        <w:t>Заказать</w:t>
      </w:r>
      <w:r>
        <w:rPr>
          <w:rFonts w:ascii="inherit" w:hAnsi="inherit"/>
          <w:color w:val="666666"/>
          <w:sz w:val="94"/>
          <w:szCs w:val="94"/>
        </w:rPr>
        <w:br/>
        <w:t>звонок</w:t>
      </w:r>
      <w:r>
        <w:rPr>
          <w:rFonts w:ascii="inherit" w:hAnsi="inherit"/>
          <w:color w:val="666666"/>
          <w:sz w:val="94"/>
          <w:szCs w:val="94"/>
        </w:rPr>
        <w:br/>
        <w:t>специалиста</w:t>
      </w:r>
    </w:p>
    <w:p w:rsidR="00CE5CB9" w:rsidRDefault="00CE5CB9" w:rsidP="00CE5CB9">
      <w:pPr>
        <w:pStyle w:val="z-"/>
      </w:pPr>
      <w:r>
        <w:t>Начало формы</w:t>
      </w:r>
    </w:p>
    <w:p w:rsidR="00CE5CB9" w:rsidRDefault="00CE5CB9" w:rsidP="00CE5CB9">
      <w:pPr>
        <w:rPr>
          <w:rFonts w:ascii="Times New Roman" w:hAnsi="Times New Roman"/>
          <w:sz w:val="24"/>
          <w:szCs w:val="24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9.55pt;height:17.75pt" o:ole="">
            <v:imagedata r:id="rId24" o:title=""/>
          </v:shape>
          <w:control r:id="rId25" w:name="DefaultOcxName" w:shapeid="_x0000_i1040"/>
        </w:object>
      </w:r>
      <w:r>
        <w:object w:dxaOrig="225" w:dyaOrig="225">
          <v:shape id="_x0000_i1039" type="#_x0000_t75" style="width:49.55pt;height:17.75pt" o:ole="">
            <v:imagedata r:id="rId24" o:title=""/>
          </v:shape>
          <w:control r:id="rId26" w:name="DefaultOcxName1" w:shapeid="_x0000_i1039"/>
        </w:object>
      </w:r>
      <w:r>
        <w:t>Отправить</w:t>
      </w:r>
    </w:p>
    <w:p w:rsidR="00CE5CB9" w:rsidRDefault="00CE5CB9" w:rsidP="00CE5CB9">
      <w:pPr>
        <w:pStyle w:val="z-1"/>
      </w:pPr>
      <w:r>
        <w:t>Конец формы</w:t>
      </w:r>
    </w:p>
    <w:p w:rsidR="00CE5CB9" w:rsidRDefault="00CE5CB9" w:rsidP="00CE5CB9">
      <w:r>
        <w:rPr>
          <w:noProof/>
          <w:lang w:eastAsia="ru-RU"/>
        </w:rPr>
        <w:drawing>
          <wp:inline distT="0" distB="0" distL="0" distR="0">
            <wp:extent cx="2576830" cy="795655"/>
            <wp:effectExtent l="19050" t="0" r="0" b="0"/>
            <wp:docPr id="9" name="Рисунок 9" descr="Контакты уничтожение борщевика сосн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нтакты уничтожение борщевика сосновского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CB9" w:rsidRDefault="00CE5CB9" w:rsidP="00CE5CB9">
      <w:pPr>
        <w:pStyle w:val="2"/>
        <w:pBdr>
          <w:bottom w:val="single" w:sz="24" w:space="0" w:color="DD5861"/>
        </w:pBdr>
        <w:spacing w:before="0" w:beforeAutospacing="0" w:after="468" w:afterAutospacing="0"/>
        <w:jc w:val="right"/>
        <w:rPr>
          <w:rFonts w:ascii="inherit" w:hAnsi="inherit"/>
          <w:color w:val="666666"/>
          <w:sz w:val="84"/>
          <w:szCs w:val="84"/>
        </w:rPr>
      </w:pPr>
      <w:r>
        <w:rPr>
          <w:rFonts w:ascii="inherit" w:hAnsi="inherit"/>
          <w:color w:val="666666"/>
          <w:sz w:val="84"/>
          <w:szCs w:val="84"/>
        </w:rPr>
        <w:t>Контакты</w:t>
      </w:r>
    </w:p>
    <w:p w:rsidR="00CE5CB9" w:rsidRDefault="00CE5CB9" w:rsidP="00CE5CB9">
      <w:pPr>
        <w:jc w:val="right"/>
        <w:rPr>
          <w:rStyle w:val="a5"/>
          <w:rFonts w:ascii="Times New Roman" w:hAnsi="Times New Roman"/>
          <w:color w:val="337AB7"/>
          <w:sz w:val="24"/>
          <w:szCs w:val="24"/>
          <w:u w:val="none"/>
        </w:rPr>
      </w:pPr>
      <w:r>
        <w:fldChar w:fldCharType="begin"/>
      </w:r>
      <w:r>
        <w:instrText xml:space="preserve"> HYPERLINK "tel:+74822643433" </w:instrText>
      </w:r>
      <w:r>
        <w:fldChar w:fldCharType="separate"/>
      </w:r>
    </w:p>
    <w:p w:rsidR="00CE5CB9" w:rsidRDefault="00CE5CB9" w:rsidP="00CE5CB9">
      <w:pPr>
        <w:pStyle w:val="a3"/>
        <w:spacing w:before="94" w:beforeAutospacing="0" w:after="94" w:afterAutospacing="0" w:line="468" w:lineRule="atLeast"/>
        <w:jc w:val="right"/>
        <w:rPr>
          <w:color w:val="666666"/>
          <w:sz w:val="49"/>
          <w:szCs w:val="49"/>
        </w:rPr>
      </w:pPr>
      <w:r>
        <w:rPr>
          <w:color w:val="666666"/>
          <w:sz w:val="49"/>
          <w:szCs w:val="49"/>
        </w:rPr>
        <w:t>+7 (4822) 64-34-33</w:t>
      </w:r>
    </w:p>
    <w:p w:rsidR="00CE5CB9" w:rsidRDefault="00CE5CB9" w:rsidP="00CE5CB9">
      <w:pPr>
        <w:jc w:val="right"/>
        <w:rPr>
          <w:sz w:val="24"/>
          <w:szCs w:val="24"/>
        </w:rPr>
      </w:pPr>
      <w:r>
        <w:fldChar w:fldCharType="end"/>
      </w:r>
    </w:p>
    <w:p w:rsidR="00CE5CB9" w:rsidRDefault="00CE5CB9" w:rsidP="00CE5CB9">
      <w:pPr>
        <w:pStyle w:val="a3"/>
        <w:spacing w:before="94" w:beforeAutospacing="0" w:after="94" w:afterAutospacing="0" w:line="468" w:lineRule="atLeast"/>
        <w:jc w:val="right"/>
        <w:rPr>
          <w:color w:val="666666"/>
          <w:sz w:val="49"/>
          <w:szCs w:val="49"/>
        </w:rPr>
      </w:pPr>
      <w:r>
        <w:rPr>
          <w:color w:val="666666"/>
          <w:sz w:val="49"/>
          <w:szCs w:val="49"/>
        </w:rPr>
        <w:t xml:space="preserve">г.Тверь, </w:t>
      </w:r>
      <w:proofErr w:type="spellStart"/>
      <w:r>
        <w:rPr>
          <w:color w:val="666666"/>
          <w:sz w:val="49"/>
          <w:szCs w:val="49"/>
        </w:rPr>
        <w:t>пр-т</w:t>
      </w:r>
      <w:proofErr w:type="spellEnd"/>
      <w:r>
        <w:rPr>
          <w:color w:val="666666"/>
          <w:sz w:val="49"/>
          <w:szCs w:val="49"/>
        </w:rPr>
        <w:t xml:space="preserve"> Чайковского, 6, к. 1, 3 этаж, </w:t>
      </w:r>
      <w:proofErr w:type="spellStart"/>
      <w:r>
        <w:rPr>
          <w:color w:val="666666"/>
          <w:sz w:val="49"/>
          <w:szCs w:val="49"/>
        </w:rPr>
        <w:t>оф</w:t>
      </w:r>
      <w:proofErr w:type="spellEnd"/>
      <w:r>
        <w:rPr>
          <w:color w:val="666666"/>
          <w:sz w:val="49"/>
          <w:szCs w:val="49"/>
        </w:rPr>
        <w:t>. 9</w:t>
      </w:r>
    </w:p>
    <w:p w:rsidR="00CE5CB9" w:rsidRDefault="00CE5CB9" w:rsidP="00CE5CB9">
      <w:pPr>
        <w:pStyle w:val="a3"/>
        <w:spacing w:before="94" w:beforeAutospacing="0" w:after="94" w:afterAutospacing="0"/>
        <w:rPr>
          <w:color w:val="666666"/>
          <w:sz w:val="39"/>
          <w:szCs w:val="39"/>
        </w:rPr>
      </w:pPr>
      <w:r>
        <w:rPr>
          <w:color w:val="666666"/>
          <w:sz w:val="39"/>
          <w:szCs w:val="39"/>
        </w:rPr>
        <w:t>г. Тверь 2017-2019. </w:t>
      </w:r>
      <w:hyperlink r:id="rId28" w:anchor="poli" w:history="1">
        <w:r>
          <w:rPr>
            <w:rStyle w:val="a5"/>
            <w:color w:val="337AB7"/>
            <w:sz w:val="39"/>
            <w:szCs w:val="39"/>
          </w:rPr>
          <w:t>Политика конфиденциальности</w:t>
        </w:r>
      </w:hyperlink>
    </w:p>
    <w:p w:rsidR="00CE5CB9" w:rsidRDefault="00CE5CB9" w:rsidP="00CE5CB9">
      <w:pPr>
        <w:pStyle w:val="a3"/>
        <w:spacing w:before="94" w:beforeAutospacing="0" w:after="94" w:afterAutospacing="0"/>
        <w:jc w:val="center"/>
        <w:rPr>
          <w:color w:val="FFFFFF"/>
          <w:sz w:val="28"/>
          <w:szCs w:val="28"/>
        </w:rPr>
      </w:pPr>
      <w:hyperlink r:id="rId29" w:tgtFrame="_blank" w:history="1">
        <w:proofErr w:type="spellStart"/>
        <w:r>
          <w:rPr>
            <w:rStyle w:val="a5"/>
            <w:color w:val="FFFFFF"/>
            <w:sz w:val="28"/>
            <w:szCs w:val="28"/>
          </w:rPr>
          <w:t>Bestone</w:t>
        </w:r>
        <w:proofErr w:type="spellEnd"/>
        <w:r>
          <w:rPr>
            <w:rStyle w:val="a5"/>
            <w:color w:val="FFFFFF"/>
            <w:sz w:val="28"/>
            <w:szCs w:val="28"/>
          </w:rPr>
          <w:t xml:space="preserve"> </w:t>
        </w:r>
        <w:proofErr w:type="spellStart"/>
        <w:r>
          <w:rPr>
            <w:rStyle w:val="a5"/>
            <w:color w:val="FFFFFF"/>
            <w:sz w:val="28"/>
            <w:szCs w:val="28"/>
          </w:rPr>
          <w:t>Studio</w:t>
        </w:r>
        <w:proofErr w:type="spellEnd"/>
      </w:hyperlink>
      <w:r>
        <w:rPr>
          <w:color w:val="FFFFFF"/>
          <w:sz w:val="28"/>
          <w:szCs w:val="28"/>
        </w:rPr>
        <w:t> создание сайта</w:t>
      </w:r>
    </w:p>
    <w:p w:rsidR="00CE5CB9" w:rsidRDefault="00CE5CB9" w:rsidP="00EF56AF"/>
    <w:sectPr w:rsidR="00CE5CB9" w:rsidSect="0006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AD9"/>
    <w:multiLevelType w:val="multilevel"/>
    <w:tmpl w:val="00D8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13262"/>
    <w:multiLevelType w:val="multilevel"/>
    <w:tmpl w:val="11DA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E578F"/>
    <w:multiLevelType w:val="multilevel"/>
    <w:tmpl w:val="9A7E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607F6B"/>
    <w:multiLevelType w:val="multilevel"/>
    <w:tmpl w:val="264A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3F3C20"/>
    <w:multiLevelType w:val="multilevel"/>
    <w:tmpl w:val="BA50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F56AF"/>
    <w:rsid w:val="00064188"/>
    <w:rsid w:val="00AE2227"/>
    <w:rsid w:val="00CE5CB9"/>
    <w:rsid w:val="00EF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6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88"/>
  </w:style>
  <w:style w:type="paragraph" w:styleId="1">
    <w:name w:val="heading 1"/>
    <w:basedOn w:val="a"/>
    <w:link w:val="10"/>
    <w:uiPriority w:val="9"/>
    <w:qFormat/>
    <w:rsid w:val="00EF56AF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56AF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5C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56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56A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6AF"/>
    <w:rPr>
      <w:b/>
      <w:bCs/>
    </w:rPr>
  </w:style>
  <w:style w:type="character" w:styleId="a5">
    <w:name w:val="Hyperlink"/>
    <w:basedOn w:val="a0"/>
    <w:uiPriority w:val="99"/>
    <w:semiHidden/>
    <w:unhideWhenUsed/>
    <w:rsid w:val="00EF56AF"/>
    <w:rPr>
      <w:color w:val="0000FF"/>
      <w:u w:val="single"/>
    </w:rPr>
  </w:style>
  <w:style w:type="character" w:customStyle="1" w:styleId="textblue1">
    <w:name w:val="textblue1"/>
    <w:basedOn w:val="a0"/>
    <w:rsid w:val="00EF56AF"/>
  </w:style>
  <w:style w:type="character" w:customStyle="1" w:styleId="textblue">
    <w:name w:val="textblue"/>
    <w:basedOn w:val="a0"/>
    <w:rsid w:val="00EF56A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56AF"/>
    <w:pPr>
      <w:pBdr>
        <w:bottom w:val="single" w:sz="6" w:space="1" w:color="auto"/>
      </w:pBdr>
      <w:spacing w:after="0" w:line="240" w:lineRule="auto"/>
      <w:ind w:left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F56A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56AF"/>
    <w:pPr>
      <w:pBdr>
        <w:top w:val="single" w:sz="6" w:space="1" w:color="auto"/>
      </w:pBdr>
      <w:spacing w:after="0" w:line="240" w:lineRule="auto"/>
      <w:ind w:left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F56A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ext-center">
    <w:name w:val="text-center"/>
    <w:basedOn w:val="a"/>
    <w:rsid w:val="00EF56A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6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E5CB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71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5907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48838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056">
          <w:marLeft w:val="187"/>
          <w:marRight w:val="1889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673">
          <w:marLeft w:val="0"/>
          <w:marRight w:val="0"/>
          <w:marTop w:val="561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2739">
                  <w:marLeft w:val="-281"/>
                  <w:marRight w:val="-2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71842">
                          <w:marLeft w:val="-281"/>
                          <w:marRight w:val="-28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97041">
                              <w:marLeft w:val="0"/>
                              <w:marRight w:val="0"/>
                              <w:marTop w:val="468"/>
                              <w:marBottom w:val="4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8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56742">
                          <w:marLeft w:val="-281"/>
                          <w:marRight w:val="-28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5252">
                              <w:marLeft w:val="0"/>
                              <w:marRight w:val="0"/>
                              <w:marTop w:val="468"/>
                              <w:marBottom w:val="4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93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2916">
                          <w:marLeft w:val="-281"/>
                          <w:marRight w:val="-28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5240">
                              <w:marLeft w:val="0"/>
                              <w:marRight w:val="0"/>
                              <w:marTop w:val="468"/>
                              <w:marBottom w:val="4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16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4962">
                  <w:marLeft w:val="-281"/>
                  <w:marRight w:val="-281"/>
                  <w:marTop w:val="4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70057">
                  <w:marLeft w:val="-281"/>
                  <w:marRight w:val="-2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4" w:color="DD5862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592803">
          <w:marLeft w:val="0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4332">
                  <w:marLeft w:val="-281"/>
                  <w:marRight w:val="-2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8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7399">
                  <w:marLeft w:val="-281"/>
                  <w:marRight w:val="-2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tver.eco-stolica.ru/%D0%B4%D0%B5%D0%B7%D0%B8%D0%BD%D1%84%D0%B5%D0%BA%D1%86%D0%B8%D1%8F-%D1%82%D0%B2%D0%B5%D1%80%D1%8C-%D1%87%D1%82%D0%BE-%D1%82%D0%B0%D0%BA%D0%BE%D0%B5-%D0%B4%D0%B5%D0%B7%D0%B8%D0%BD%D1%84%D0%B5%D0%BA%D1%86%D0%B8%D1%8F-%D0%BE%D0%BF%D1%80%D0%B5%D0%B4%D0%B5%D0%BB%D0%B5%D0%BD%D0%B8%D0%B5" TargetMode="External"/><Relationship Id="rId18" Type="http://schemas.openxmlformats.org/officeDocument/2006/relationships/hyperlink" Target="http://tver.eco-stolica.ru/" TargetMode="External"/><Relationship Id="rId26" Type="http://schemas.openxmlformats.org/officeDocument/2006/relationships/control" Target="activeX/activeX2.xml"/><Relationship Id="rId3" Type="http://schemas.openxmlformats.org/officeDocument/2006/relationships/settings" Target="settings.xml"/><Relationship Id="rId21" Type="http://schemas.openxmlformats.org/officeDocument/2006/relationships/hyperlink" Target="http://tver.eco-stolica.ru/%D1%83%D0%BD%D0%B8%D1%87%D1%82%D0%BE%D0%B6%D0%B5%D0%BD%D0%B8%D0%B5-%D0%BA%D0%BB%D0%BE%D0%BF%D0%BE%D0%B2-%D1%81%D0%BB%D1%83%D0%B6%D0%B1%D0%B0-%D1%83%D0%BD%D0%B8%D1%87%D1%82%D0%BE%D0%B6%D0%B5%D0%BD%D0%B8%D1%8F-%D0%BA%D0%BB%D0%BE%D0%BF%D0%BE%D0%B2-%D0%B2-%D0%BA%D0%B2%D0%B0%D1%80%D1%82%D0%B8%D1%80%D0%B5-%D1%82%D0%B2%D0%B5%D1%80%D1%8C" TargetMode="External"/><Relationship Id="rId7" Type="http://schemas.openxmlformats.org/officeDocument/2006/relationships/hyperlink" Target="http://tver.eco-stolica.ru/%D0%BA%D0%B0%D0%BA-%D0%B1%D0%BE%D1%80%D0%BE%D1%82%D1%8C%D1%81%D1%8F-%D1%81-%D0%B1%D0%BE%D1%80%D1%89%D0%B5%D0%B2%D0%B8%D0%BA%D0%BE%D0%BC" TargetMode="External"/><Relationship Id="rId12" Type="http://schemas.openxmlformats.org/officeDocument/2006/relationships/hyperlink" Target="http://tver.eco-stolica.ru/%D0%B4%D0%B5%D0%B7%D0%B8%D0%BD%D1%81%D0%B5%D0%BA%D1%86%D0%B8%D1%8F-%D1%82%D0%B2%D0%B5%D1%80%D1%8C-%D1%87%D1%82%D0%BE-%D1%82%D0%B0%D0%BA%D0%BE%D0%B5-%D0%B4%D0%B5%D0%B7%D0%B8%D0%BD%D1%81%D0%B5%D0%BA%D1%86%D0%B8%D1%8F-%D1%83%D0%BD%D0%B8%D1%87%D1%82%D0%BE%D0%B6%D0%B5%D0%BD%D0%B8%D0%B5-%D0%BD%D0%B0%D1%81%D0%B5%D0%BA%D0%BE%D0%BC%D1%8B%D1%85" TargetMode="External"/><Relationship Id="rId17" Type="http://schemas.openxmlformats.org/officeDocument/2006/relationships/image" Target="media/image3.png"/><Relationship Id="rId25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hyperlink" Target="http://tver.eco-stolica.ru/%D0%B0%D0%BA%D1%86%D0%B8%D0%B8" TargetMode="External"/><Relationship Id="rId20" Type="http://schemas.openxmlformats.org/officeDocument/2006/relationships/hyperlink" Target="http://tver.eco-stolica.ru/%D1%83%D0%BD%D0%B8%D1%87%D1%82%D0%BE%D0%B6%D0%B5%D0%BD%D0%B8%D0%B5-%D1%82%D0%B0%D1%80%D0%B0%D0%BA%D0%B0%D0%BD%D0%BE%D0%B2-%D1%81%D0%BB%D1%83%D0%B6%D0%B1%D0%B0-%D1%83%D0%BD%D0%B8%D1%87%D1%82%D0%BE%D0%B6%D0%B5%D0%BD%D0%B8%D1%8F-%D1%82%D0%B0%D1%80%D0%B0%D0%BA%D0%B0%D0%BD%D0%BE%D0%B2-%D0%B2-%D0%BA%D0%B2%D0%B0%D1%80%D1%82%D0%B8%D1%80%D0%B5-%D1%82%D0%B2%D0%B5%D1%80%D1%8C" TargetMode="External"/><Relationship Id="rId29" Type="http://schemas.openxmlformats.org/officeDocument/2006/relationships/hyperlink" Target="http://best-on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ver.eco-stolica.ru/%D0%B1%D0%BE%D1%80%D1%8C%D0%B1%D0%B0-%D1%81-%D0%B1%D0%BE%D1%80%D1%89%D0%B5%D0%B2%D0%B8%D0%BA%D0%BE%D0%BC" TargetMode="External"/><Relationship Id="rId11" Type="http://schemas.openxmlformats.org/officeDocument/2006/relationships/hyperlink" Target="http://tver.eco-stolica.ru/%D1%86%D0%B5%D0%BD%D1%8B" TargetMode="External"/><Relationship Id="rId24" Type="http://schemas.openxmlformats.org/officeDocument/2006/relationships/image" Target="media/image5.wmf"/><Relationship Id="rId5" Type="http://schemas.openxmlformats.org/officeDocument/2006/relationships/image" Target="media/image1.jpeg"/><Relationship Id="rId15" Type="http://schemas.openxmlformats.org/officeDocument/2006/relationships/hyperlink" Target="http://tver.eco-stolica.ru/comment" TargetMode="External"/><Relationship Id="rId23" Type="http://schemas.openxmlformats.org/officeDocument/2006/relationships/hyperlink" Target="http://xn----9sbdlqmyfm0ca6c.xn--p1ai/" TargetMode="External"/><Relationship Id="rId28" Type="http://schemas.openxmlformats.org/officeDocument/2006/relationships/hyperlink" Target="http://xn----9sbdlqmyfm0ca6c.xn--p1ai/" TargetMode="External"/><Relationship Id="rId10" Type="http://schemas.openxmlformats.org/officeDocument/2006/relationships/hyperlink" Target="http://tver.eco-stolica.ru/%D1%81%D0%B5%D1%80%D1%82%D0%B8%D1%84%D0%B8%D0%BA%D0%B0%D1%82%D1%8B" TargetMode="External"/><Relationship Id="rId19" Type="http://schemas.openxmlformats.org/officeDocument/2006/relationships/image" Target="media/image4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ver.eco-stolica.ru/%D0%BA%D0%BE%D0%BD%D1%82%D0%B0%D0%BA%D1%82%D1%8B" TargetMode="External"/><Relationship Id="rId14" Type="http://schemas.openxmlformats.org/officeDocument/2006/relationships/hyperlink" Target="http://tver.eco-stolica.ru/%D0%B4%D0%B5%D1%80%D0%B0%D1%82%D0%B8%D0%B7%D0%B0%D1%86%D0%B8%D1%8F-%D1%82%D0%B2%D0%B5%D1%80%D1%8C-%D1%87%D1%82%D0%BE-%D1%82%D0%B0%D0%BA%D0%BE%D0%B5-%D0%B4%D0%B5%D1%80%D0%B0%D1%82%D0%B8%D0%B7%D0%B0%D1%86%D0%B8%D1%8F-%D1%83%D0%BD%D0%B8%D1%87%D1%82%D0%BE%D0%B6%D0%B5%D0%BD%D0%B8%D0%B5-%D0%B3%D1%80%D1%8B%D0%B7%D1%83%D0%BD%D0%BE%D0%B2" TargetMode="External"/><Relationship Id="rId22" Type="http://schemas.openxmlformats.org/officeDocument/2006/relationships/hyperlink" Target="http://tver.eco-stolica.ru/" TargetMode="External"/><Relationship Id="rId27" Type="http://schemas.openxmlformats.org/officeDocument/2006/relationships/image" Target="media/image6.png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1541</Words>
  <Characters>8787</Characters>
  <Application>Microsoft Office Word</Application>
  <DocSecurity>0</DocSecurity>
  <Lines>73</Lines>
  <Paragraphs>20</Paragraphs>
  <ScaleCrop>false</ScaleCrop>
  <Company/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3</cp:revision>
  <dcterms:created xsi:type="dcterms:W3CDTF">2020-09-23T11:52:00Z</dcterms:created>
  <dcterms:modified xsi:type="dcterms:W3CDTF">2020-09-23T12:06:00Z</dcterms:modified>
</cp:coreProperties>
</file>